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80" w:firstLine="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The House.. </w:t>
      </w:r>
    </w:p>
    <w:p w:rsidR="00000000" w:rsidDel="00000000" w:rsidP="00000000" w:rsidRDefault="00000000" w:rsidRPr="00000000" w14:paraId="00000002">
      <w:pPr>
        <w:ind w:left="8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-Was built in 1989 and we purchased it in August of 2012 (there is no lien on the property). </w:t>
      </w:r>
    </w:p>
    <w:p w:rsidR="00000000" w:rsidDel="00000000" w:rsidP="00000000" w:rsidRDefault="00000000" w:rsidRPr="00000000" w14:paraId="00000003">
      <w:pPr>
        <w:ind w:left="8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-Is 1.5 stories (master bedroom is a large loft)</w:t>
      </w:r>
    </w:p>
    <w:p w:rsidR="00000000" w:rsidDel="00000000" w:rsidP="00000000" w:rsidRDefault="00000000" w:rsidRPr="00000000" w14:paraId="00000004">
      <w:pPr>
        <w:ind w:left="8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-Has two wells on the property (one for the house, one for the farm)…both of which can be used as a redundant system for one another</w:t>
      </w:r>
    </w:p>
    <w:p w:rsidR="00000000" w:rsidDel="00000000" w:rsidP="00000000" w:rsidRDefault="00000000" w:rsidRPr="00000000" w14:paraId="00000005">
      <w:pPr>
        <w:ind w:left="8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-Initial appraisal report indicates the house has ~1700 Sq.feet that is finished; a full basement (which is indicated at ~1300 Sq. feet).  -Has 3 Bedrooms total and 2 full baths</w:t>
      </w:r>
    </w:p>
    <w:p w:rsidR="00000000" w:rsidDel="00000000" w:rsidP="00000000" w:rsidRDefault="00000000" w:rsidRPr="00000000" w14:paraId="00000006">
      <w:pPr>
        <w:ind w:left="8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8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-Has hardwood floors throughout except for the bathrooms with are tile</w:t>
      </w:r>
    </w:p>
    <w:p w:rsidR="00000000" w:rsidDel="00000000" w:rsidP="00000000" w:rsidRDefault="00000000" w:rsidRPr="00000000" w14:paraId="00000008">
      <w:pPr>
        <w:ind w:left="8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8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-Has Geo Thermal Heating and Air</w:t>
      </w:r>
    </w:p>
    <w:p w:rsidR="00000000" w:rsidDel="00000000" w:rsidP="00000000" w:rsidRDefault="00000000" w:rsidRPr="00000000" w14:paraId="0000000A">
      <w:pPr>
        <w:ind w:left="8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br w:type="textWrapping"/>
        <w:t xml:space="preserve">-Has a wood burning fireplace in the living room (noting that I currently have a buck gas stove insert)</w:t>
      </w:r>
    </w:p>
    <w:p w:rsidR="00000000" w:rsidDel="00000000" w:rsidP="00000000" w:rsidRDefault="00000000" w:rsidRPr="00000000" w14:paraId="0000000B">
      <w:pPr>
        <w:ind w:left="8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8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-Has a large 20X24 deck that has (IMHO) has one of the best (and un-obstructed) views in NC!</w:t>
      </w:r>
    </w:p>
    <w:p w:rsidR="00000000" w:rsidDel="00000000" w:rsidP="00000000" w:rsidRDefault="00000000" w:rsidRPr="00000000" w14:paraId="0000000D">
      <w:pPr>
        <w:ind w:left="8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8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-Has a screened in porch off of the living room (and a green house situated under the porch)</w:t>
      </w:r>
    </w:p>
    <w:p w:rsidR="00000000" w:rsidDel="00000000" w:rsidP="00000000" w:rsidRDefault="00000000" w:rsidRPr="00000000" w14:paraId="0000000F">
      <w:pPr>
        <w:ind w:left="8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8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-Excellent passive heating and pine wood ceilings within the living room and loft</w:t>
      </w:r>
    </w:p>
    <w:p w:rsidR="00000000" w:rsidDel="00000000" w:rsidP="00000000" w:rsidRDefault="00000000" w:rsidRPr="00000000" w14:paraId="00000011">
      <w:pPr>
        <w:ind w:left="8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8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-Has an awesome basement with tall ceilings (also has a monitor and a wood stove heating system)</w:t>
      </w:r>
    </w:p>
    <w:p w:rsidR="00000000" w:rsidDel="00000000" w:rsidP="00000000" w:rsidRDefault="00000000" w:rsidRPr="00000000" w14:paraId="00000013">
      <w:pPr>
        <w:ind w:left="8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8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-Has fresh paint on the outside; and, and inside paint and trim </w:t>
      </w:r>
    </w:p>
    <w:p w:rsidR="00000000" w:rsidDel="00000000" w:rsidP="00000000" w:rsidRDefault="00000000" w:rsidRPr="00000000" w14:paraId="00000015">
      <w:pPr>
        <w:ind w:left="8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8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-Has a completely remodeled Kitchen and the roof was replaced when we bought the house</w:t>
      </w:r>
    </w:p>
    <w:p w:rsidR="00000000" w:rsidDel="00000000" w:rsidP="00000000" w:rsidRDefault="00000000" w:rsidRPr="00000000" w14:paraId="00000017">
      <w:pPr>
        <w:ind w:left="8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8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-Sits about 800’ off of NC 80 which is a very rural road in the community of Kona</w:t>
      </w:r>
    </w:p>
    <w:p w:rsidR="00000000" w:rsidDel="00000000" w:rsidP="00000000" w:rsidRDefault="00000000" w:rsidRPr="00000000" w14:paraId="00000019">
      <w:pPr>
        <w:ind w:left="8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80" w:firstLine="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The Farm has..</w:t>
      </w:r>
    </w:p>
    <w:p w:rsidR="00000000" w:rsidDel="00000000" w:rsidP="00000000" w:rsidRDefault="00000000" w:rsidRPr="00000000" w14:paraId="0000001B">
      <w:pPr>
        <w:ind w:left="8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~11.6 Acres of land, two large barns, a pond</w:t>
      </w:r>
    </w:p>
    <w:p w:rsidR="00000000" w:rsidDel="00000000" w:rsidP="00000000" w:rsidRDefault="00000000" w:rsidRPr="00000000" w14:paraId="0000001C">
      <w:pPr>
        <w:ind w:left="8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8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-Fenced in Pastures with water to both barns  (also has freeze proof livestock waterers)</w:t>
      </w:r>
    </w:p>
    <w:p w:rsidR="00000000" w:rsidDel="00000000" w:rsidP="00000000" w:rsidRDefault="00000000" w:rsidRPr="00000000" w14:paraId="0000001E">
      <w:pPr>
        <w:ind w:left="8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8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Barns that have large storage areas on the top floor</w:t>
      </w:r>
    </w:p>
    <w:p w:rsidR="00000000" w:rsidDel="00000000" w:rsidP="00000000" w:rsidRDefault="00000000" w:rsidRPr="00000000" w14:paraId="00000020">
      <w:pPr>
        <w:ind w:left="8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8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-A hay and or tractor storage area that is roofed and attached at the front barn</w:t>
      </w:r>
    </w:p>
    <w:p w:rsidR="00000000" w:rsidDel="00000000" w:rsidP="00000000" w:rsidRDefault="00000000" w:rsidRPr="00000000" w14:paraId="00000022">
      <w:pPr>
        <w:ind w:left="8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8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-Electricity to the back barn</w:t>
      </w:r>
    </w:p>
    <w:p w:rsidR="00000000" w:rsidDel="00000000" w:rsidP="00000000" w:rsidRDefault="00000000" w:rsidRPr="00000000" w14:paraId="00000024">
      <w:pPr>
        <w:ind w:left="8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8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-A  feed / tack shed and multiple small lean-to buildings</w:t>
      </w:r>
    </w:p>
    <w:p w:rsidR="00000000" w:rsidDel="00000000" w:rsidP="00000000" w:rsidRDefault="00000000" w:rsidRPr="00000000" w14:paraId="00000026">
      <w:pPr>
        <w:ind w:left="8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-An incredible pond area that has a large covered metal Gazebo and an Outhouse (there is also a road that accesses the pond area)</w:t>
      </w:r>
    </w:p>
    <w:p w:rsidR="00000000" w:rsidDel="00000000" w:rsidP="00000000" w:rsidRDefault="00000000" w:rsidRPr="00000000" w14:paraId="00000027">
      <w:pPr>
        <w:ind w:left="8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8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-The Area is a certified Dark Sky and the Glen and Carol Arther Planetarium and Observatory is about 3 miles from these house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